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D32F0" w14:textId="77777777" w:rsidR="00D73936" w:rsidRDefault="00C62FA1">
      <w:pPr>
        <w:rPr>
          <w:b/>
        </w:rPr>
      </w:pPr>
      <w:r w:rsidRPr="00C62FA1">
        <w:rPr>
          <w:b/>
        </w:rPr>
        <w:t>Pastoral Group</w:t>
      </w:r>
      <w:r w:rsidR="00E61B17">
        <w:rPr>
          <w:b/>
        </w:rPr>
        <w:t xml:space="preserve"> Guidelines</w:t>
      </w:r>
    </w:p>
    <w:p w14:paraId="1B07D8B6" w14:textId="77777777" w:rsidR="00495898" w:rsidRPr="00C62FA1" w:rsidRDefault="00495898">
      <w:pPr>
        <w:rPr>
          <w:b/>
        </w:rPr>
      </w:pPr>
      <w:r>
        <w:rPr>
          <w:b/>
        </w:rPr>
        <w:t>Monday 28 July 2014</w:t>
      </w:r>
    </w:p>
    <w:p w14:paraId="17118874" w14:textId="77777777" w:rsidR="00C62FA1" w:rsidRDefault="00C62FA1"/>
    <w:p w14:paraId="16AC7574" w14:textId="77777777" w:rsidR="00C62FA1" w:rsidRDefault="00C62FA1">
      <w:r w:rsidRPr="00C62FA1">
        <w:rPr>
          <w:b/>
        </w:rPr>
        <w:t>Members:</w:t>
      </w:r>
      <w:r>
        <w:t xml:space="preserve">  Maria </w:t>
      </w:r>
      <w:proofErr w:type="spellStart"/>
      <w:r>
        <w:t>Teers</w:t>
      </w:r>
      <w:proofErr w:type="spellEnd"/>
      <w:r>
        <w:t xml:space="preserve">, Maryanna Casey, Kate Preston, Mary Reynolds, Ruth Fletcher, </w:t>
      </w:r>
      <w:proofErr w:type="gramStart"/>
      <w:r>
        <w:t>Marie</w:t>
      </w:r>
      <w:proofErr w:type="gramEnd"/>
      <w:r>
        <w:t xml:space="preserve"> Petersen</w:t>
      </w:r>
    </w:p>
    <w:p w14:paraId="7122962A" w14:textId="77777777" w:rsidR="00C62FA1" w:rsidRDefault="00C62FA1"/>
    <w:p w14:paraId="56E7BDD8" w14:textId="77777777" w:rsidR="00C62FA1" w:rsidRPr="00C62FA1" w:rsidRDefault="00C62FA1" w:rsidP="00775399">
      <w:pPr>
        <w:pStyle w:val="Heading1"/>
      </w:pPr>
      <w:bookmarkStart w:id="0" w:name="_GoBack"/>
      <w:r w:rsidRPr="00C62FA1">
        <w:lastRenderedPageBreak/>
        <w:t>Purpose:</w:t>
      </w:r>
    </w:p>
    <w:p w14:paraId="136AF996" w14:textId="77777777" w:rsidR="00C62FA1" w:rsidRDefault="00C62FA1" w:rsidP="00775399">
      <w:pPr>
        <w:pStyle w:val="Heading1"/>
      </w:pPr>
      <w:r>
        <w:t>To ensure that our RTLB Cluster group are supported pastorally, with kindness and caring</w:t>
      </w:r>
    </w:p>
    <w:p w14:paraId="09F5BB79" w14:textId="77777777" w:rsidR="00C62FA1" w:rsidRDefault="00C62FA1" w:rsidP="00775399">
      <w:pPr>
        <w:pStyle w:val="Heading1"/>
      </w:pPr>
    </w:p>
    <w:p w14:paraId="3325CB7A" w14:textId="77777777" w:rsidR="00C62FA1" w:rsidRDefault="00C62FA1" w:rsidP="00775399">
      <w:pPr>
        <w:pStyle w:val="Heading1"/>
      </w:pPr>
      <w:r w:rsidRPr="00C62FA1">
        <w:t>Guidelines:</w:t>
      </w:r>
    </w:p>
    <w:p w14:paraId="4BFBDBD7" w14:textId="77777777" w:rsidR="00495898" w:rsidRDefault="00495898" w:rsidP="00775399">
      <w:pPr>
        <w:pStyle w:val="Heading1"/>
      </w:pPr>
      <w:r>
        <w:t xml:space="preserve">We will have representation from the RTLB cluster, ensuring we have representation in each R and R group. </w:t>
      </w:r>
    </w:p>
    <w:p w14:paraId="182D9CC0" w14:textId="77777777" w:rsidR="00C62FA1" w:rsidRDefault="00693D7E" w:rsidP="00775399">
      <w:pPr>
        <w:pStyle w:val="Heading1"/>
      </w:pPr>
      <w:r>
        <w:t xml:space="preserve">A budget will be set aside to cover the cost of </w:t>
      </w:r>
      <w:r w:rsidR="00495898">
        <w:t xml:space="preserve">gifts and cards. </w:t>
      </w:r>
    </w:p>
    <w:p w14:paraId="28E33CD4" w14:textId="77777777" w:rsidR="00495898" w:rsidRDefault="00495898" w:rsidP="00775399">
      <w:pPr>
        <w:pStyle w:val="Heading1"/>
      </w:pPr>
    </w:p>
    <w:p w14:paraId="30A16B01" w14:textId="77777777" w:rsidR="009A00DF" w:rsidRDefault="00495898" w:rsidP="00775399">
      <w:pPr>
        <w:pStyle w:val="Heading1"/>
      </w:pPr>
      <w:r>
        <w:t xml:space="preserve">As </w:t>
      </w:r>
      <w:r w:rsidR="00372546">
        <w:t>Pastoral T</w:t>
      </w:r>
      <w:r>
        <w:t>eam members become aware of RTLB staff who need to be supported / acknowledged</w:t>
      </w:r>
      <w:r w:rsidR="009A00DF">
        <w:t xml:space="preserve"> / celebrated</w:t>
      </w:r>
      <w:r>
        <w:t xml:space="preserve"> they will bring this</w:t>
      </w:r>
      <w:r w:rsidR="009A00DF">
        <w:t xml:space="preserve"> to the attention of the </w:t>
      </w:r>
      <w:r w:rsidR="00372546">
        <w:t xml:space="preserve">Cluster Manager in the first instance.  </w:t>
      </w:r>
    </w:p>
    <w:p w14:paraId="3B92E4F9" w14:textId="77777777" w:rsidR="00372546" w:rsidRDefault="00372546" w:rsidP="00775399">
      <w:pPr>
        <w:pStyle w:val="Heading1"/>
      </w:pPr>
    </w:p>
    <w:p w14:paraId="0D66F59C" w14:textId="77777777" w:rsidR="00372546" w:rsidRDefault="00372546" w:rsidP="00775399">
      <w:pPr>
        <w:pStyle w:val="Heading1"/>
      </w:pPr>
      <w:r>
        <w:t xml:space="preserve">The Pastoral Group member and CM will decide a course of action, and inform the pastoral group and wider cluster as appropriate. </w:t>
      </w:r>
    </w:p>
    <w:p w14:paraId="41E90A49" w14:textId="77777777" w:rsidR="009A00DF" w:rsidRDefault="009A00DF" w:rsidP="00775399">
      <w:pPr>
        <w:pStyle w:val="Heading1"/>
      </w:pPr>
    </w:p>
    <w:p w14:paraId="243C573B" w14:textId="77777777" w:rsidR="00495898" w:rsidRDefault="009A00DF" w:rsidP="00775399">
      <w:pPr>
        <w:pStyle w:val="Heading1"/>
      </w:pPr>
      <w:proofErr w:type="gramStart"/>
      <w:r>
        <w:t>Any course of action requiring funding must be approved by the CM</w:t>
      </w:r>
      <w:proofErr w:type="gramEnd"/>
      <w:r>
        <w:t xml:space="preserve">.  </w:t>
      </w:r>
      <w:r w:rsidR="00495898">
        <w:t xml:space="preserve"> </w:t>
      </w:r>
    </w:p>
    <w:p w14:paraId="39EB3B90" w14:textId="77777777" w:rsidR="009A00DF" w:rsidRDefault="009A00DF" w:rsidP="00775399">
      <w:pPr>
        <w:pStyle w:val="Heading1"/>
      </w:pPr>
    </w:p>
    <w:bookmarkEnd w:id="0"/>
    <w:p w14:paraId="1058E7F2" w14:textId="77777777" w:rsidR="00C62FA1" w:rsidRPr="009A00DF" w:rsidRDefault="009A00DF">
      <w:pPr>
        <w:rPr>
          <w:b/>
        </w:rPr>
      </w:pPr>
      <w:r w:rsidRPr="009A00DF">
        <w:rPr>
          <w:b/>
        </w:rPr>
        <w:t>Possible courses of action could be, but not limited to:</w:t>
      </w:r>
    </w:p>
    <w:p w14:paraId="3DC6E038" w14:textId="77777777" w:rsidR="009A00DF" w:rsidRDefault="00F12A9C">
      <w:r>
        <w:t>Flowers</w:t>
      </w:r>
    </w:p>
    <w:p w14:paraId="11948BC1" w14:textId="77777777" w:rsidR="00F12A9C" w:rsidRDefault="00F12A9C">
      <w:r>
        <w:t>Cards</w:t>
      </w:r>
    </w:p>
    <w:p w14:paraId="0AC22290" w14:textId="77777777" w:rsidR="00372546" w:rsidRDefault="00372546">
      <w:r>
        <w:t>Parties</w:t>
      </w:r>
    </w:p>
    <w:p w14:paraId="54B4B1AC" w14:textId="77777777" w:rsidR="00F12A9C" w:rsidRPr="009A00DF" w:rsidRDefault="00F12A9C"/>
    <w:sectPr w:rsidR="00F12A9C" w:rsidRPr="009A00DF" w:rsidSect="002F72A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A1"/>
    <w:rsid w:val="002F72AE"/>
    <w:rsid w:val="00372546"/>
    <w:rsid w:val="00495898"/>
    <w:rsid w:val="00693D7E"/>
    <w:rsid w:val="00775399"/>
    <w:rsid w:val="009A00DF"/>
    <w:rsid w:val="00C62FA1"/>
    <w:rsid w:val="00D73936"/>
    <w:rsid w:val="00E61B17"/>
    <w:rsid w:val="00F1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1F67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3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3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3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3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135</Words>
  <Characters>770</Characters>
  <Application>Microsoft Macintosh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rtlb</cp:lastModifiedBy>
  <cp:revision>3</cp:revision>
  <cp:lastPrinted>2014-07-28T02:28:00Z</cp:lastPrinted>
  <dcterms:created xsi:type="dcterms:W3CDTF">2014-09-08T22:19:00Z</dcterms:created>
  <dcterms:modified xsi:type="dcterms:W3CDTF">2016-02-02T21:43:00Z</dcterms:modified>
</cp:coreProperties>
</file>